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F89D9" w14:textId="77777777" w:rsidR="00545A5C" w:rsidRPr="00722B09" w:rsidRDefault="00545A5C" w:rsidP="00545A5C">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05</w:t>
      </w:r>
    </w:p>
    <w:p w14:paraId="0CC8349C"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7796F200"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74CEE614" w14:textId="77777777" w:rsidR="00545A5C" w:rsidRPr="00722B09" w:rsidRDefault="00545A5C" w:rsidP="00545A5C">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405D85AD"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MẶT</w:t>
      </w:r>
    </w:p>
    <w:p w14:paraId="5EDE13CA"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 (1)</w:t>
      </w:r>
    </w:p>
    <w:p w14:paraId="08AA1357" w14:textId="77777777" w:rsidR="00545A5C" w:rsidRPr="00722B09" w:rsidRDefault="00545A5C" w:rsidP="00545A5C">
      <w:pPr>
        <w:spacing w:after="0" w:line="240" w:lineRule="auto"/>
        <w:jc w:val="center"/>
        <w:rPr>
          <w:rFonts w:ascii="Arial" w:hAnsi="Arial" w:cs="Arial"/>
          <w:color w:val="000000" w:themeColor="text1"/>
          <w:sz w:val="20"/>
          <w:szCs w:val="20"/>
        </w:rPr>
      </w:pPr>
    </w:p>
    <w:p w14:paraId="7FB493BE"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4D94E77E"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(đối với tổ chức ghi đầy đủ tên theo Quyết định thành lập hoặc Giấy chứng nhận đăng ký doanh nghiệp; đối với cá nhân ghi đầy đủ họ tên theo Căn cước công dân/Căn cước): ........................</w:t>
      </w:r>
    </w:p>
    <w:p w14:paraId="6481B632"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w:t>
      </w:r>
      <w:proofErr w:type="gramStart"/>
      <w:r w:rsidRPr="00722B09">
        <w:rPr>
          <w:rFonts w:ascii="Arial" w:hAnsi="Arial" w:cs="Arial"/>
          <w:color w:val="000000" w:themeColor="text1"/>
          <w:sz w:val="20"/>
          <w:szCs w:val="20"/>
        </w:rPr>
        <w:t>):...................</w:t>
      </w:r>
      <w:proofErr w:type="gramEnd"/>
    </w:p>
    <w:p w14:paraId="5F378BCE"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14:paraId="70FB5066"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74484ED7"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chung về công trình khai thác nước:</w:t>
      </w:r>
    </w:p>
    <w:p w14:paraId="15057CA1"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Tên công trình...................</w:t>
      </w:r>
    </w:p>
    <w:p w14:paraId="0E8ADCF8"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Loại hình công trình, phương thức khai thác/vận hành................... (2)</w:t>
      </w:r>
    </w:p>
    <w:p w14:paraId="004BDD94"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2.3. Vị trí công trình </w:t>
      </w:r>
      <w:r w:rsidRPr="00722B09">
        <w:rPr>
          <w:rFonts w:ascii="Arial" w:hAnsi="Arial" w:cs="Arial"/>
          <w:i/>
          <w:color w:val="000000" w:themeColor="text1"/>
          <w:sz w:val="20"/>
          <w:szCs w:val="20"/>
        </w:rPr>
        <w:t xml:space="preserve">(thôn/ấp, xã/phường/đặc khu, tỉnh/thành </w:t>
      </w:r>
      <w:proofErr w:type="gramStart"/>
      <w:r w:rsidRPr="00722B09">
        <w:rPr>
          <w:rFonts w:ascii="Arial" w:hAnsi="Arial" w:cs="Arial"/>
          <w:i/>
          <w:color w:val="000000" w:themeColor="text1"/>
          <w:sz w:val="20"/>
          <w:szCs w:val="20"/>
        </w:rPr>
        <w:t>phố)</w:t>
      </w:r>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(3)</w:t>
      </w:r>
    </w:p>
    <w:p w14:paraId="7980352D"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2.4. Hiện trạng công trình................... (4)</w:t>
      </w:r>
    </w:p>
    <w:p w14:paraId="46850B51"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Nội dung đề nghị cấp phép:</w:t>
      </w:r>
    </w:p>
    <w:p w14:paraId="790FEFF9"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3.1. Nguồn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(5)</w:t>
      </w:r>
    </w:p>
    <w:p w14:paraId="73762395"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3.2. Vị trí lấy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(6)</w:t>
      </w:r>
    </w:p>
    <w:p w14:paraId="163FFC59"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3.3. Mục đích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(7)</w:t>
      </w:r>
    </w:p>
    <w:p w14:paraId="2FC0A77E"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3.4.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(8)</w:t>
      </w:r>
    </w:p>
    <w:p w14:paraId="0CE6595B"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3.5. Dòng chảy tối </w:t>
      </w:r>
      <w:proofErr w:type="gramStart"/>
      <w:r w:rsidRPr="00722B09">
        <w:rPr>
          <w:rFonts w:ascii="Arial" w:hAnsi="Arial" w:cs="Arial"/>
          <w:color w:val="000000" w:themeColor="text1"/>
          <w:sz w:val="20"/>
          <w:szCs w:val="20"/>
        </w:rPr>
        <w:t>thiểu:...................</w:t>
      </w:r>
      <w:proofErr w:type="gramEnd"/>
      <w:r w:rsidRPr="00722B09">
        <w:rPr>
          <w:rFonts w:ascii="Arial" w:hAnsi="Arial" w:cs="Arial"/>
          <w:color w:val="000000" w:themeColor="text1"/>
          <w:sz w:val="20"/>
          <w:szCs w:val="20"/>
        </w:rPr>
        <w:t>(9)</w:t>
      </w:r>
    </w:p>
    <w:p w14:paraId="7BFE9D98"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3.6. Chế độ khai thác/vận </w:t>
      </w:r>
      <w:proofErr w:type="gramStart"/>
      <w:r w:rsidRPr="00722B09">
        <w:rPr>
          <w:rFonts w:ascii="Arial" w:hAnsi="Arial" w:cs="Arial"/>
          <w:color w:val="000000" w:themeColor="text1"/>
          <w:sz w:val="20"/>
          <w:szCs w:val="20"/>
        </w:rPr>
        <w:t>hành:...................</w:t>
      </w:r>
      <w:proofErr w:type="gramEnd"/>
      <w:r w:rsidRPr="00722B09">
        <w:rPr>
          <w:rFonts w:ascii="Arial" w:hAnsi="Arial" w:cs="Arial"/>
          <w:color w:val="000000" w:themeColor="text1"/>
          <w:sz w:val="20"/>
          <w:szCs w:val="20"/>
        </w:rPr>
        <w:t xml:space="preserve"> (10)</w:t>
      </w:r>
    </w:p>
    <w:p w14:paraId="71F0D07E"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3.7. Thời gian đề nghị cấp phép: </w:t>
      </w:r>
      <w:r w:rsidRPr="00722B09">
        <w:rPr>
          <w:rFonts w:ascii="Arial" w:hAnsi="Arial" w:cs="Arial"/>
          <w:i/>
          <w:color w:val="000000" w:themeColor="text1"/>
          <w:sz w:val="20"/>
          <w:szCs w:val="20"/>
        </w:rPr>
        <w:t>(tối đa là 10 năm) ...........................</w:t>
      </w:r>
    </w:p>
    <w:p w14:paraId="3E7B70C7"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tổ chức/cá nhân đề nghị cấp phép:</w:t>
      </w:r>
    </w:p>
    <w:p w14:paraId="20A257A3"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0F08DDC9"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62312C21" w14:textId="77777777" w:rsidR="00545A5C" w:rsidRPr="00722B09" w:rsidRDefault="00545A5C" w:rsidP="00545A5C">
      <w:pPr>
        <w:spacing w:after="0" w:line="240" w:lineRule="auto"/>
        <w:jc w:val="center"/>
        <w:rPr>
          <w:rFonts w:ascii="Arial" w:hAnsi="Arial" w:cs="Arial"/>
          <w:i/>
          <w:color w:val="000000" w:themeColor="text1"/>
          <w:sz w:val="20"/>
          <w:szCs w:val="20"/>
        </w:rPr>
      </w:pPr>
    </w:p>
    <w:p w14:paraId="1376CC1A"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 tháng... năm ...</w:t>
      </w:r>
    </w:p>
    <w:p w14:paraId="4F80BA51" w14:textId="77777777" w:rsidR="00545A5C" w:rsidRPr="00722B09" w:rsidRDefault="00545A5C" w:rsidP="00545A5C">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18788A19" w14:textId="77777777" w:rsidR="00545A5C" w:rsidRPr="00722B09" w:rsidRDefault="00545A5C" w:rsidP="00545A5C">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63569E4C" w14:textId="77777777" w:rsidR="00545A5C" w:rsidRPr="00722B09" w:rsidRDefault="00545A5C" w:rsidP="00545A5C">
      <w:pPr>
        <w:spacing w:after="0" w:line="240" w:lineRule="auto"/>
        <w:jc w:val="center"/>
        <w:rPr>
          <w:rFonts w:ascii="Arial" w:hAnsi="Arial" w:cs="Arial"/>
          <w:color w:val="000000" w:themeColor="text1"/>
          <w:sz w:val="20"/>
          <w:szCs w:val="20"/>
        </w:rPr>
      </w:pPr>
    </w:p>
    <w:p w14:paraId="0D03B2D0"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w:t>
      </w:r>
    </w:p>
    <w:p w14:paraId="61EF89F0" w14:textId="77777777" w:rsidR="00545A5C" w:rsidRPr="00722B09" w:rsidRDefault="00545A5C" w:rsidP="00545A5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Hướng dẫn viết Văn bản đề nghị:</w:t>
      </w:r>
    </w:p>
    <w:p w14:paraId="3D8B94C1"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(1) Ghi rõ cấp có thẩm quyền cấp phép theo quy định.</w:t>
      </w:r>
    </w:p>
    <w:p w14:paraId="2ED67E6A"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xml:space="preserve">(2) Ghi rõ loại hình công trình (hồ chứa/đập dâng/cổng/trạm bơm </w:t>
      </w:r>
      <w:proofErr w:type="gramStart"/>
      <w:r w:rsidRPr="00722B09">
        <w:rPr>
          <w:rFonts w:ascii="Arial" w:hAnsi="Arial" w:cs="Arial"/>
          <w:iCs/>
          <w:color w:val="000000" w:themeColor="text1"/>
          <w:sz w:val="20"/>
          <w:szCs w:val="20"/>
        </w:rPr>
        <w:t>nước,...</w:t>
      </w:r>
      <w:proofErr w:type="gramEnd"/>
      <w:r w:rsidRPr="00722B09">
        <w:rPr>
          <w:rFonts w:ascii="Arial" w:hAnsi="Arial" w:cs="Arial"/>
          <w:iCs/>
          <w:color w:val="000000" w:themeColor="text1"/>
          <w:sz w:val="20"/>
          <w:szCs w:val="20"/>
        </w:rPr>
        <w:t>), mô tả các hạng mục công trình, dung tích hồ chứa, công suất lắp máy/trạm bơm, cách thức lấy nước, dẫn nước, chuyển nước, trữ nước....; cách thức vận hành ngăn mặn, chống ngập, tạo nguồn, tạo cảnh quan.</w:t>
      </w:r>
    </w:p>
    <w:p w14:paraId="75BC7B3A"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lastRenderedPageBreak/>
        <w:t>(3) Trường hợp công trình đặt trên nhiều địa bàn hành chính khác nhau thì ghi đầy đủ các địa danh hành chính đó.</w:t>
      </w:r>
    </w:p>
    <w:p w14:paraId="5AD04E4A"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(4) Ghi rõ công trình đã có hay đang xây dựng, dự kiến xây dựng; thời gian bắt đầu vận hành công trình khai thác nước/dự kiến vận hành công trình khai thác nước.</w:t>
      </w:r>
    </w:p>
    <w:p w14:paraId="04584E38"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(5) Nguồn nước khai thác; ghi tên sông/suối/kênh/rạch/hồ/ao/đầm/phá; nêu rõ sông/suối là phụ lưu, phân lưu, thuộc hệ thống sông nào; trường hợp công trình có chuyển nước thì nêu rõ cả tên nguồn nước tiếp nhận.</w:t>
      </w:r>
    </w:p>
    <w:p w14:paraId="4ABD6BF2"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(6) Nêu rõ địa danh vị trí lấy nước (thôn/ấp, xã/phường/đặc khu, tỉnh/thành phố) và tọa độ các hạng mục chính của công trình: cửa lấy nước, tìm tuyển đập (đối với trường hợp có hồ chứa, đập ngăn sông, suối, kênh, mương, rạch), tim nhà máy thủy điện và tim tuyến đập (đối với công trình thủy điện) theo hệ toạ độ VN2000, kinh tuyến trục, múi chiếu 3° (theo quy định về kinh tuyến trục của bản đồ hành chính cấp tỉnh).</w:t>
      </w:r>
    </w:p>
    <w:p w14:paraId="5FE30631"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(7) Nêu rõ mục đích khai thác nước để sử dụng; trường hợp công trình khai thác nước đa mục tiêu thì ghi rõ từng mục đích khai thác (cấp nước tưới, sinh hoạt, công nghiệp, phát điện, nuôi trồng thủy sản, tạo không gian, thu, trữ nước, dẫn nước, tạo cảnh quan, tạo nguồn, ngăn mặn, chống ngập,...) và ghi rõ các mục đích khai thác nước phải tính tiền cấp quyền khai thác tài nguyên nước; nhiệm vụ cấp nước trực tiếp, tạo nguồn tương ứng với từng mục đích khai thác.</w:t>
      </w:r>
    </w:p>
    <w:p w14:paraId="2371797E"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(8) Ghi rõ lượng nước khai thác lớn nhất cho từng mục đích theo từng thời kỳ trong ngày/tháng/mùa vụ/năm, ghi rõ lượng nước khai thác trực tiếp; đối với công trình thủy điện ghi rõ lưu lượng phát điện thiết kế qua nhà máy và công suất lắp máy. Trong đó:</w:t>
      </w:r>
    </w:p>
    <w:p w14:paraId="534E9BA2"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khai thác cho sản xuất nông nghiệp, nuôi trồng thủy sản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/s.</w:t>
      </w:r>
    </w:p>
    <w:p w14:paraId="09B56CEC"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qua nhà máy thủy điện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 xml:space="preserve">/s; công suất lắp máy tính bằng MW. </w:t>
      </w:r>
    </w:p>
    <w:p w14:paraId="10204FC3"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khai thác cho các mục đích khác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/ngày đêm.</w:t>
      </w:r>
    </w:p>
    <w:p w14:paraId="42A09DE4"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Trường hợp công trình có mục đích tạo nguồn ghi rõ lượng nước tạo nguồn, tính bằng m3/s hoặc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/ngày đêm (nếu có hoặc nếu xác định được).</w:t>
      </w:r>
    </w:p>
    <w:p w14:paraId="26D61A8F"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(9) Ghi rõ giá trị dòng chảy tối thiểu đề xuất đối với loại hình công trình thuộc trường hợp phải xác định dòng chảy tối thiểu theo quy định.</w:t>
      </w:r>
    </w:p>
    <w:p w14:paraId="7EC5948C"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(10) Ghi rõ số giờ khai thác nước trong ngày, số ngày khai thác nước theo tháng/mùa vụ/năm; công trình có mục đích ngăn mặn, chống ngập, tạo nguồn, tạo cảnh quan thì ghi rõ chế độ vận hành của công trình.</w:t>
      </w:r>
    </w:p>
    <w:p w14:paraId="7CE0AC54" w14:textId="77777777" w:rsidR="00545A5C" w:rsidRPr="00722B09" w:rsidRDefault="00545A5C" w:rsidP="00545A5C">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m3/ngày đêm, 300/365 ngày khai thác với lưu lượng 150.000 m3/ngày đêm).</w:t>
      </w:r>
    </w:p>
    <w:p w14:paraId="329F82CC" w14:textId="77777777" w:rsidR="00362F3D" w:rsidRDefault="00362F3D"/>
    <w:sectPr w:rsidR="00362F3D" w:rsidSect="00545A5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A5C"/>
    <w:rsid w:val="00362F3D"/>
    <w:rsid w:val="00372374"/>
    <w:rsid w:val="00545097"/>
    <w:rsid w:val="00545A5C"/>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764BE"/>
  <w15:chartTrackingRefBased/>
  <w15:docId w15:val="{5651368E-414D-45B2-9908-D9B93927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A5C"/>
    <w:rPr>
      <w:rFonts w:eastAsiaTheme="minorEastAsia"/>
    </w:rPr>
  </w:style>
  <w:style w:type="paragraph" w:styleId="Heading1">
    <w:name w:val="heading 1"/>
    <w:basedOn w:val="Normal"/>
    <w:next w:val="Normal"/>
    <w:link w:val="Heading1Char"/>
    <w:uiPriority w:val="9"/>
    <w:qFormat/>
    <w:rsid w:val="00545A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5A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5A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5A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5A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5A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5A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5A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5A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A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5A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5A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5A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5A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5A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5A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5A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5A5C"/>
    <w:rPr>
      <w:rFonts w:eastAsiaTheme="majorEastAsia" w:cstheme="majorBidi"/>
      <w:color w:val="272727" w:themeColor="text1" w:themeTint="D8"/>
    </w:rPr>
  </w:style>
  <w:style w:type="paragraph" w:styleId="Title">
    <w:name w:val="Title"/>
    <w:basedOn w:val="Normal"/>
    <w:next w:val="Normal"/>
    <w:link w:val="TitleChar"/>
    <w:uiPriority w:val="10"/>
    <w:qFormat/>
    <w:rsid w:val="00545A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5A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5A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5A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5A5C"/>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545A5C"/>
    <w:rPr>
      <w:i/>
      <w:iCs/>
      <w:color w:val="404040" w:themeColor="text1" w:themeTint="BF"/>
    </w:rPr>
  </w:style>
  <w:style w:type="paragraph" w:styleId="ListParagraph">
    <w:name w:val="List Paragraph"/>
    <w:basedOn w:val="Normal"/>
    <w:uiPriority w:val="34"/>
    <w:qFormat/>
    <w:rsid w:val="00545A5C"/>
    <w:pPr>
      <w:ind w:left="720"/>
      <w:contextualSpacing/>
    </w:pPr>
    <w:rPr>
      <w:rFonts w:eastAsiaTheme="minorHAnsi"/>
    </w:rPr>
  </w:style>
  <w:style w:type="character" w:styleId="IntenseEmphasis">
    <w:name w:val="Intense Emphasis"/>
    <w:basedOn w:val="DefaultParagraphFont"/>
    <w:uiPriority w:val="21"/>
    <w:qFormat/>
    <w:rsid w:val="00545A5C"/>
    <w:rPr>
      <w:i/>
      <w:iCs/>
      <w:color w:val="2F5496" w:themeColor="accent1" w:themeShade="BF"/>
    </w:rPr>
  </w:style>
  <w:style w:type="paragraph" w:styleId="IntenseQuote">
    <w:name w:val="Intense Quote"/>
    <w:basedOn w:val="Normal"/>
    <w:next w:val="Normal"/>
    <w:link w:val="IntenseQuoteChar"/>
    <w:uiPriority w:val="30"/>
    <w:qFormat/>
    <w:rsid w:val="00545A5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545A5C"/>
    <w:rPr>
      <w:i/>
      <w:iCs/>
      <w:color w:val="2F5496" w:themeColor="accent1" w:themeShade="BF"/>
    </w:rPr>
  </w:style>
  <w:style w:type="character" w:styleId="IntenseReference">
    <w:name w:val="Intense Reference"/>
    <w:basedOn w:val="DefaultParagraphFont"/>
    <w:uiPriority w:val="32"/>
    <w:qFormat/>
    <w:rsid w:val="00545A5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789</Words>
  <Characters>4498</Characters>
  <Application>Microsoft Office Word</Application>
  <DocSecurity>0</DocSecurity>
  <Lines>37</Lines>
  <Paragraphs>10</Paragraphs>
  <ScaleCrop>false</ScaleCrop>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2026-01-22T02:51:00Z</dcterms:created>
  <dcterms:modified xsi:type="dcterms:W3CDTF">2026-01-22T02:52:00Z</dcterms:modified>
</cp:coreProperties>
</file>